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F11" w:rsidRPr="002440C6" w:rsidRDefault="00F14F11" w:rsidP="00244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4889" w:type="dxa"/>
        <w:tblCellSpacing w:w="0" w:type="dxa"/>
        <w:tblInd w:w="-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6384"/>
        <w:gridCol w:w="4536"/>
      </w:tblGrid>
      <w:tr w:rsidR="007D53A7" w:rsidRPr="002440C6" w:rsidTr="009925C4">
        <w:trPr>
          <w:tblCellSpacing w:w="0" w:type="dxa"/>
        </w:trPr>
        <w:tc>
          <w:tcPr>
            <w:tcW w:w="566" w:type="dxa"/>
          </w:tcPr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03" w:type="dxa"/>
          </w:tcPr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6384" w:type="dxa"/>
          </w:tcPr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Меры поддержки</w:t>
            </w:r>
          </w:p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D53A7" w:rsidRPr="002440C6" w:rsidRDefault="007D53A7" w:rsidP="0024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Исполнение</w:t>
            </w:r>
          </w:p>
        </w:tc>
      </w:tr>
      <w:tr w:rsidR="007D53A7" w:rsidRPr="002440C6" w:rsidTr="009925C4">
        <w:trPr>
          <w:tblCellSpacing w:w="0" w:type="dxa"/>
        </w:trPr>
        <w:tc>
          <w:tcPr>
            <w:tcW w:w="566" w:type="dxa"/>
          </w:tcPr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3" w:type="dxa"/>
          </w:tcPr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Белоярский район</w:t>
            </w:r>
          </w:p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D53A7" w:rsidRPr="002440C6" w:rsidRDefault="00137C10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не предоставлена.</w:t>
            </w:r>
          </w:p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53A7" w:rsidRPr="002440C6" w:rsidRDefault="007D53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37AC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0537AC" w:rsidRPr="002440C6" w:rsidRDefault="000537A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3" w:type="dxa"/>
            <w:vMerge w:val="restart"/>
            <w:hideMark/>
          </w:tcPr>
          <w:p w:rsidR="000537AC" w:rsidRPr="002440C6" w:rsidRDefault="000537A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Березовский район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37AC" w:rsidRPr="002440C6" w:rsidRDefault="000537A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0537AC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Возмещение части затрат на аренду нежилых помещений.</w:t>
            </w:r>
          </w:p>
        </w:tc>
        <w:tc>
          <w:tcPr>
            <w:tcW w:w="4536" w:type="dxa"/>
          </w:tcPr>
          <w:p w:rsidR="000537AC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СПД, в отношении 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объеме 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248,30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44A53" w:rsidRPr="002440C6" w:rsidTr="009925C4">
        <w:trPr>
          <w:tblCellSpacing w:w="0" w:type="dxa"/>
        </w:trPr>
        <w:tc>
          <w:tcPr>
            <w:tcW w:w="566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части затрат по предоставленным консалтинговым услугам.</w:t>
            </w:r>
          </w:p>
        </w:tc>
        <w:tc>
          <w:tcPr>
            <w:tcW w:w="4536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 СПД, в отношении которых принято положительное решение в объеме 138 950 руб.</w:t>
            </w:r>
          </w:p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4A53" w:rsidRPr="002440C6" w:rsidTr="009925C4">
        <w:trPr>
          <w:tblCellSpacing w:w="0" w:type="dxa"/>
        </w:trPr>
        <w:tc>
          <w:tcPr>
            <w:tcW w:w="566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товаропроизводителей.</w:t>
            </w:r>
          </w:p>
        </w:tc>
        <w:tc>
          <w:tcPr>
            <w:tcW w:w="4536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Обратился 1 СПД, в </w:t>
            </w:r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которого принято положительное решение в объеме 67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A44A53" w:rsidRPr="002440C6" w:rsidTr="0067542A">
        <w:trPr>
          <w:trHeight w:val="525"/>
          <w:tblCellSpacing w:w="0" w:type="dxa"/>
        </w:trPr>
        <w:tc>
          <w:tcPr>
            <w:tcW w:w="566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67542A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67542A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Возмещение части, связанных с прохождением курсов повышения квалификации </w:t>
            </w:r>
          </w:p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44A53" w:rsidRPr="002440C6" w:rsidRDefault="00767E3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67542A" w:rsidRPr="002440C6" w:rsidTr="0067542A">
        <w:trPr>
          <w:trHeight w:val="1320"/>
          <w:tblCellSpacing w:w="0" w:type="dxa"/>
        </w:trPr>
        <w:tc>
          <w:tcPr>
            <w:tcW w:w="566" w:type="dxa"/>
            <w:vMerge/>
          </w:tcPr>
          <w:p w:rsidR="0067542A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67542A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67542A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Возмещение части затрат на приобретение оборудования (основных средств) и лицензионных программных продуктов.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7542A" w:rsidRPr="002440C6" w:rsidRDefault="0030078D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</w:t>
            </w:r>
            <w:r w:rsidR="0067542A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сь </w:t>
            </w:r>
            <w:r w:rsidR="00FC38F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которых 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 по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ложительное решение в объеме 465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</w:t>
            </w:r>
            <w:r w:rsidR="00AF5DD8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A44A53" w:rsidRPr="002440C6" w:rsidTr="00286299">
        <w:trPr>
          <w:tblCellSpacing w:w="0" w:type="dxa"/>
        </w:trPr>
        <w:tc>
          <w:tcPr>
            <w:tcW w:w="566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A44A53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Возмещение части затрат на реализацию программ по энергосбережению, включая затраты на приобретение и внедрение инновационных 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технологий, оборудования и материалов, проведение на объектах энергетических обследований.</w:t>
            </w:r>
          </w:p>
        </w:tc>
        <w:tc>
          <w:tcPr>
            <w:tcW w:w="4536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Обращений не поступало.</w:t>
            </w:r>
          </w:p>
        </w:tc>
      </w:tr>
      <w:tr w:rsidR="00A44A53" w:rsidRPr="002440C6" w:rsidTr="009701F3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A44A53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Финансовая поддержка начинающих предпринимателей.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Обратился 1 СПД, в </w:t>
            </w:r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которого принято положительное решение в объеме 171 040 руб.</w:t>
            </w:r>
          </w:p>
        </w:tc>
      </w:tr>
      <w:tr w:rsidR="00A44A53" w:rsidRPr="002440C6" w:rsidTr="009701F3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A44A53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изделий.</w:t>
            </w:r>
          </w:p>
        </w:tc>
        <w:tc>
          <w:tcPr>
            <w:tcW w:w="4536" w:type="dxa"/>
          </w:tcPr>
          <w:p w:rsidR="00A44A53" w:rsidRPr="002440C6" w:rsidRDefault="00AF5DD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ось 2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объеме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359 294,75 руб.</w:t>
            </w:r>
          </w:p>
        </w:tc>
      </w:tr>
      <w:tr w:rsidR="00A44A53" w:rsidRPr="002440C6" w:rsidTr="009925C4">
        <w:trPr>
          <w:tblCellSpacing w:w="0" w:type="dxa"/>
        </w:trPr>
        <w:tc>
          <w:tcPr>
            <w:tcW w:w="566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A44A53" w:rsidRPr="002440C6" w:rsidRDefault="0067542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44A53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части затрат, связанных с приобретением модульных цехов для производства хлеба и хлебобулочных изделий.</w:t>
            </w:r>
          </w:p>
        </w:tc>
        <w:tc>
          <w:tcPr>
            <w:tcW w:w="4536" w:type="dxa"/>
          </w:tcPr>
          <w:p w:rsidR="00A44A53" w:rsidRPr="002440C6" w:rsidRDefault="0030078D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A44A53" w:rsidRPr="002440C6" w:rsidTr="00137C10">
        <w:trPr>
          <w:trHeight w:val="738"/>
          <w:tblCellSpacing w:w="0" w:type="dxa"/>
        </w:trPr>
        <w:tc>
          <w:tcPr>
            <w:tcW w:w="566" w:type="dxa"/>
            <w:hideMark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3" w:type="dxa"/>
            <w:hideMark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Кондинский район</w:t>
            </w:r>
          </w:p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A44A53" w:rsidRPr="002440C6" w:rsidRDefault="00137C10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не предоставлена.</w:t>
            </w:r>
          </w:p>
        </w:tc>
        <w:tc>
          <w:tcPr>
            <w:tcW w:w="4536" w:type="dxa"/>
          </w:tcPr>
          <w:p w:rsidR="00A44A53" w:rsidRPr="002440C6" w:rsidRDefault="00A44A5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0531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3" w:type="dxa"/>
            <w:vMerge w:val="restart"/>
            <w:hideMark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Нефтеюганский район </w:t>
            </w:r>
          </w:p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Возмещение части затрат на аренду (субаренду) нежилых помещений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 СПД, мера поддержки предоставлена в объеме 110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,66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FA0531" w:rsidRPr="002440C6" w:rsidTr="006E5754">
        <w:trPr>
          <w:tblCellSpacing w:w="0" w:type="dxa"/>
        </w:trPr>
        <w:tc>
          <w:tcPr>
            <w:tcW w:w="566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части затрат на приобретение оборудования (основных средств) и лицензионных программных продуктов.</w:t>
            </w:r>
          </w:p>
        </w:tc>
        <w:tc>
          <w:tcPr>
            <w:tcW w:w="4536" w:type="dxa"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 СПД, мера поддержки предоставлена в объеме 509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FA0531" w:rsidRPr="002440C6" w:rsidTr="006E5754">
        <w:trPr>
          <w:tblCellSpacing w:w="0" w:type="dxa"/>
        </w:trPr>
        <w:tc>
          <w:tcPr>
            <w:tcW w:w="566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 на приобретение основных средств (оборудование, оргтехника, мебель и др.).</w:t>
            </w:r>
          </w:p>
        </w:tc>
        <w:tc>
          <w:tcPr>
            <w:tcW w:w="4536" w:type="dxa"/>
          </w:tcPr>
          <w:p w:rsidR="00FA0531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1</w:t>
            </w:r>
            <w:r w:rsidR="00A12AFE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A0531" w:rsidRPr="002440C6" w:rsidTr="00FA0531">
        <w:trPr>
          <w:trHeight w:val="1125"/>
          <w:tblCellSpacing w:w="0" w:type="dxa"/>
        </w:trPr>
        <w:tc>
          <w:tcPr>
            <w:tcW w:w="566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FA0531" w:rsidRPr="002440C6" w:rsidRDefault="00FA053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Возмещение части затрат, связанных с участием в выставках, ярмарках, проводимых на территории автономного округа.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A0531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8 СПД, мера поддержки предоставлена в объеме 8 160 руб.</w:t>
            </w:r>
          </w:p>
        </w:tc>
      </w:tr>
      <w:tr w:rsidR="008C7454" w:rsidRPr="002440C6" w:rsidTr="00FA0531">
        <w:trPr>
          <w:trHeight w:val="1125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Отсрочка по уплате арендных платежей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C7454" w:rsidRPr="002440C6" w:rsidRDefault="008C7454" w:rsidP="00C66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A12AFE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ерой поддержки воспользовало</w:t>
            </w:r>
            <w:r w:rsidR="0060401B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сь </w:t>
            </w:r>
            <w:r w:rsidR="00C66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СПД.</w:t>
            </w:r>
          </w:p>
        </w:tc>
      </w:tr>
      <w:tr w:rsidR="00A12AFE" w:rsidRPr="002440C6" w:rsidTr="00FA0531">
        <w:trPr>
          <w:trHeight w:val="1125"/>
          <w:tblCellSpacing w:w="0" w:type="dxa"/>
        </w:trPr>
        <w:tc>
          <w:tcPr>
            <w:tcW w:w="566" w:type="dxa"/>
            <w:vMerge/>
          </w:tcPr>
          <w:p w:rsidR="00A12AFE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A12AFE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A12AFE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Уменьшение размера арендных платежей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12AFE" w:rsidRPr="002440C6" w:rsidRDefault="00A12AFE" w:rsidP="00C66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Мерой поддержки воспользовался </w:t>
            </w:r>
            <w:r w:rsidR="00C66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СПД.</w:t>
            </w:r>
          </w:p>
        </w:tc>
      </w:tr>
      <w:tr w:rsidR="008C7454" w:rsidRPr="002440C6" w:rsidTr="00FA0531">
        <w:trPr>
          <w:trHeight w:val="360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0401B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Освобождение от арендных платеж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C7454" w:rsidRPr="002440C6" w:rsidRDefault="00A12AF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Мерой поддержки воспользовалось 6 СПД.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Нижневартовский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Субсидирование процентной ставки по привлеченным кредитам в российских кредитных организациях.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485 900 руб. Обратилось 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218,1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spellEnd"/>
            <w:proofErr w:type="gramEnd"/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части затрат за коммунальные услуги.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50 000 руб. Обращений не поступало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 за пользование электроэнергией.</w:t>
            </w:r>
          </w:p>
        </w:tc>
        <w:tc>
          <w:tcPr>
            <w:tcW w:w="4536" w:type="dxa"/>
          </w:tcPr>
          <w:p w:rsidR="008C7454" w:rsidRPr="002440C6" w:rsidRDefault="008C7454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690 000 руб. Обратилось 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3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52,8 тыс.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Субсидия на возмещение части затрат за пользование электроэнергией КФХ, </w:t>
            </w:r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имеющими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статус переработчика.</w:t>
            </w:r>
          </w:p>
        </w:tc>
        <w:tc>
          <w:tcPr>
            <w:tcW w:w="4536" w:type="dxa"/>
          </w:tcPr>
          <w:p w:rsidR="008C7454" w:rsidRPr="002440C6" w:rsidRDefault="008C7454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1 010 000 руб. Обратилось 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650 000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Субсидия на развитие рыночной инфраструктуры обслуживания сельского населения, организацию эффективных схем торгового и бытового обслуживания жителей удаленных населенных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пунктов, расположенных в сельской местности.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финансирования 14 491 000 руб. Обратился 1 СПД, в отношении которого принято положительное решение в объеме 7 000 000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Субсидия на участие субъектов МСП в региональных, межрегиональных, федеральных, международных форумах, конкурсах.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200 000 руб. Обратилось 2 СПД, в отношении которых принято положительное решение в объеме 38 150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Субсидия на возмещение части затрат на рекламу.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150 000 руб. Обратилось 3 СПД, в отношении которых принято положительное решение в объеме 47 600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Предоставление отсрочки по внесению арендной платы арендаторам муниципального имущества, снижение размера арендной платы, начисленной за период с 01.03.2020 по 31.12.2020. по договорам аренды заключенным до 18.03.2020.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 СПД, в отношении которых принято положительное решение в объеме 857 700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3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район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не предоставлена.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03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 район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не предоставлена.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Сургутский район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Снижение налоговых ставок в отношении объектов налогообложения, включенных в п. 2 ч. 2 ст. 406 НК РФ: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01.01.2020 – 1%;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01.01.2021 – 1,5 %.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Предоставление отсрочки по внесению арендной платы арендаторам муниципального имущества, земельных участков.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Освобождение от арендной платы субъектов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МСП, арендующих помещени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у образовательных учреждений.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03592A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Финансовая поддержка субъектов МСП, осуществляющих социально-значимые виды деятельности и деятельность в социальной сфере, в виде возмещения затрат на приобретение оборудования для создания условий доступности на объекты для инвалидов и маломобильных групп населения.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100 000 руб. Обращений не поступало.</w:t>
            </w: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Финансовая поддержка субъектов МСП, осуществляющих социально-значимые виды деятельности и деятельность в социальной сфере, в виде возмещения затрат по приобретению патента.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ования 300 000 руб. Обратилось 23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9 принято положительное решение.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Финансовая поддержка субъектов МСП, осуществляющих социально-значимые виды деятельности и деятельность в социальной сфере, в виде возмещения затрат на приобретение ККТ.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сирования 400 000 руб. Обратилось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9 принято положительное решение.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Финансовая поддержка СПД, в виде компенсации арендных платежей за нежилые помещения, входящие в перечень, утвержденный </w:t>
            </w: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Депимущества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300 000 руб. Обращений не поступало.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Финансовая поддержка в виде возмещения затрат на обучение.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500 000 руб. Обратился 1 СПД, в отношении которого принято положительное решение.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Финансовая поддержка в виде возмещения затрат на рекламу.</w:t>
            </w:r>
          </w:p>
        </w:tc>
        <w:tc>
          <w:tcPr>
            <w:tcW w:w="4536" w:type="dxa"/>
          </w:tcPr>
          <w:p w:rsidR="008C7454" w:rsidRPr="002440C6" w:rsidRDefault="008C7454" w:rsidP="00050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500 000 руб. 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1 СПД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D660C" w:rsidRPr="002440C6" w:rsidTr="009925C4">
        <w:trPr>
          <w:tblCellSpacing w:w="0" w:type="dxa"/>
        </w:trPr>
        <w:tc>
          <w:tcPr>
            <w:tcW w:w="566" w:type="dxa"/>
            <w:vMerge/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Финансовая поддержка семейному бизнесу.</w:t>
            </w:r>
          </w:p>
        </w:tc>
        <w:tc>
          <w:tcPr>
            <w:tcW w:w="4536" w:type="dxa"/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1 000 000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руб. Обращений не поступало.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Финансовая поддержка в виде возмещения затрат на консалтинговые услуги, услуги </w:t>
            </w:r>
            <w:proofErr w:type="spellStart"/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коворкинг</w:t>
            </w:r>
            <w:proofErr w:type="spellEnd"/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-центров.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050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1 200 000 руб. Обратились 3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Д, в отношении </w:t>
            </w:r>
            <w:r w:rsidR="00050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решение.</w:t>
            </w:r>
          </w:p>
        </w:tc>
      </w:tr>
      <w:tr w:rsidR="008C7454" w:rsidRPr="002440C6" w:rsidTr="00050A6A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Финансовая поддержка местных товаропроизводителей.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200 000 руб. Обращений не поступало.</w:t>
            </w:r>
          </w:p>
        </w:tc>
      </w:tr>
      <w:tr w:rsidR="008C7454" w:rsidRPr="002440C6" w:rsidTr="00986032">
        <w:trPr>
          <w:tblCellSpacing w:w="0" w:type="dxa"/>
        </w:trPr>
        <w:tc>
          <w:tcPr>
            <w:tcW w:w="566" w:type="dxa"/>
            <w:tcBorders>
              <w:top w:val="nil"/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Возмещение затрат по заработной плате для СПД, осуществляющих деятельность в отраслях экономики, признанных наиболее пострадавшими от введения ограничительных мер, а также субъектам, заключившим государственные и муниципальные контракты, действие которых приостановлено на период особого режима. 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2 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Обратилось </w:t>
            </w:r>
            <w:r w:rsidR="00BA4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  <w:r w:rsidR="005D660C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16 принято положительное решение.</w:t>
            </w:r>
          </w:p>
        </w:tc>
      </w:tr>
      <w:tr w:rsidR="005D660C" w:rsidRPr="002440C6" w:rsidTr="00986032">
        <w:trPr>
          <w:tblCellSpacing w:w="0" w:type="dxa"/>
        </w:trPr>
        <w:tc>
          <w:tcPr>
            <w:tcW w:w="566" w:type="dxa"/>
            <w:tcBorders>
              <w:top w:val="nil"/>
              <w:bottom w:val="nil"/>
            </w:tcBorders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5D660C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Предоставление неотложных мер поддержки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субъектам малого и среднего предпринимательства, осуществляющих деятельность в отраслях экономики, признанных наиболее пострадавшими от введения ограничительных мер </w:t>
            </w:r>
          </w:p>
        </w:tc>
        <w:tc>
          <w:tcPr>
            <w:tcW w:w="4536" w:type="dxa"/>
          </w:tcPr>
          <w:p w:rsidR="005D660C" w:rsidRPr="002440C6" w:rsidRDefault="00337A61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2 028 890 руб.</w:t>
            </w:r>
          </w:p>
        </w:tc>
      </w:tr>
      <w:tr w:rsidR="008C7454" w:rsidRPr="002440C6" w:rsidTr="00986032">
        <w:trPr>
          <w:tblCellSpacing w:w="0" w:type="dxa"/>
        </w:trPr>
        <w:tc>
          <w:tcPr>
            <w:tcW w:w="566" w:type="dxa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5D660C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организацию мест детского отдыха.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350 000 руб. Обращений не поступало.</w:t>
            </w:r>
          </w:p>
        </w:tc>
      </w:tr>
      <w:tr w:rsidR="000D322E" w:rsidRPr="002440C6" w:rsidTr="00286299">
        <w:trPr>
          <w:trHeight w:val="902"/>
          <w:tblCellSpacing w:w="0" w:type="dxa"/>
        </w:trPr>
        <w:tc>
          <w:tcPr>
            <w:tcW w:w="566" w:type="dxa"/>
            <w:vMerge w:val="restart"/>
            <w:hideMark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03" w:type="dxa"/>
            <w:vMerge w:val="restart"/>
            <w:hideMark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Ханты-Мансийский район </w:t>
            </w:r>
          </w:p>
        </w:tc>
        <w:tc>
          <w:tcPr>
            <w:tcW w:w="6384" w:type="dxa"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Предоставление отсрочки внесения арендной платы за муниципальное имущество и земельные участки, находящиеся в собственности МО.</w:t>
            </w:r>
          </w:p>
        </w:tc>
        <w:tc>
          <w:tcPr>
            <w:tcW w:w="4536" w:type="dxa"/>
          </w:tcPr>
          <w:p w:rsidR="000D322E" w:rsidRPr="002440C6" w:rsidRDefault="000D322E" w:rsidP="00E76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Обратилось </w:t>
            </w:r>
            <w:r w:rsidR="00E76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423 720 руб.</w:t>
            </w:r>
          </w:p>
        </w:tc>
      </w:tr>
      <w:tr w:rsidR="000D322E" w:rsidRPr="002440C6" w:rsidTr="00286299">
        <w:trPr>
          <w:trHeight w:val="902"/>
          <w:tblCellSpacing w:w="0" w:type="dxa"/>
        </w:trPr>
        <w:tc>
          <w:tcPr>
            <w:tcW w:w="566" w:type="dxa"/>
            <w:vMerge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Предоставление отсрочки внесения арендной платы за земельные участки, государственная собственность на которые не разграничена.</w:t>
            </w:r>
          </w:p>
        </w:tc>
        <w:tc>
          <w:tcPr>
            <w:tcW w:w="4536" w:type="dxa"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11 СПД, в отношении которых принято положительное решение в объеме 3 876 953 руб.</w:t>
            </w:r>
          </w:p>
        </w:tc>
      </w:tr>
      <w:tr w:rsidR="000D322E" w:rsidRPr="002440C6" w:rsidTr="000D322E">
        <w:trPr>
          <w:trHeight w:val="978"/>
          <w:tblCellSpacing w:w="0" w:type="dxa"/>
        </w:trPr>
        <w:tc>
          <w:tcPr>
            <w:tcW w:w="566" w:type="dxa"/>
            <w:vMerge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затрат, связанных с арендными платежами.</w:t>
            </w:r>
          </w:p>
        </w:tc>
        <w:tc>
          <w:tcPr>
            <w:tcW w:w="4536" w:type="dxa"/>
          </w:tcPr>
          <w:p w:rsidR="000D322E" w:rsidRPr="002440C6" w:rsidRDefault="000D322E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 СПД, в отношении 1 принято положительное решение в объеме 200 000 руб.</w:t>
            </w:r>
          </w:p>
        </w:tc>
      </w:tr>
      <w:tr w:rsidR="008C7454" w:rsidRPr="002440C6" w:rsidTr="000D322E">
        <w:trPr>
          <w:tblCellSpacing w:w="0" w:type="dxa"/>
        </w:trPr>
        <w:tc>
          <w:tcPr>
            <w:tcW w:w="566" w:type="dxa"/>
            <w:vMerge w:val="restart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Возмещение части затрат по предоставленным консалтинговым услугам.</w:t>
            </w:r>
          </w:p>
        </w:tc>
        <w:tc>
          <w:tcPr>
            <w:tcW w:w="4536" w:type="dxa"/>
          </w:tcPr>
          <w:p w:rsidR="008C7454" w:rsidRPr="002440C6" w:rsidRDefault="0019160F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5 СПД, в отношении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ложительное решение в объеме </w:t>
            </w:r>
            <w:r w:rsidR="001A52A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204 50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</w:t>
            </w: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Возмещение части затрат по приобретению оборудования (основных средств) и лицензионных программных продуктов.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10 СПД, в отношении 9 принято положительное решение в объеме 1 631 608,80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товаропроизводителей.</w:t>
            </w:r>
          </w:p>
        </w:tc>
        <w:tc>
          <w:tcPr>
            <w:tcW w:w="4536" w:type="dxa"/>
          </w:tcPr>
          <w:p w:rsidR="008C7454" w:rsidRPr="002440C6" w:rsidRDefault="0019160F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5 СПД, в отношении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1A52A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оложительное решение в объеме 99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A52A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Возмещение части затрат на строительство объектов недвижимого имущества для целей осуществления предпринимательской деятельности в сфере торговли (за исключением торговли товарами подакцизной группы), бытовых услуг, производственной деятельности и сельского хозяйства.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 СПД, в отношении них принято положительное решение в размере 982 352,94 руб.</w:t>
            </w: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ремесел.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1 СПД.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Возмещение части затрат по доставке кормов для развития сельскохозяйственных товаропроизводителей и муки для производства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хлеба и </w:t>
            </w:r>
            <w:proofErr w:type="spellStart"/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хлебо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-булочных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изделий.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Обратилось 3 СПД, в отношении них принято положительное решение в объеме 539 000 руб.</w:t>
            </w:r>
          </w:p>
        </w:tc>
      </w:tr>
      <w:tr w:rsidR="001A52A6" w:rsidRPr="002440C6" w:rsidTr="002440C6">
        <w:trPr>
          <w:trHeight w:val="2020"/>
          <w:tblCellSpacing w:w="0" w:type="dxa"/>
        </w:trPr>
        <w:tc>
          <w:tcPr>
            <w:tcW w:w="566" w:type="dxa"/>
            <w:vMerge/>
          </w:tcPr>
          <w:p w:rsidR="001A52A6" w:rsidRPr="002440C6" w:rsidRDefault="001A52A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1A52A6" w:rsidRPr="002440C6" w:rsidRDefault="001A52A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1A52A6" w:rsidRPr="002440C6" w:rsidRDefault="001A52A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Предоставление субсидии на приобретение муки для производства хлеба и хлебобулочных изделий.</w:t>
            </w:r>
          </w:p>
        </w:tc>
        <w:tc>
          <w:tcPr>
            <w:tcW w:w="4536" w:type="dxa"/>
          </w:tcPr>
          <w:p w:rsidR="001A52A6" w:rsidRPr="002440C6" w:rsidRDefault="001A52A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 СПД, в отношении 5 принято положительное решение в объеме 808 332,50 руб.</w:t>
            </w:r>
          </w:p>
        </w:tc>
      </w:tr>
      <w:tr w:rsidR="008C7454" w:rsidRPr="002440C6" w:rsidTr="000D322E">
        <w:trPr>
          <w:tblCellSpacing w:w="0" w:type="dxa"/>
        </w:trPr>
        <w:tc>
          <w:tcPr>
            <w:tcW w:w="566" w:type="dxa"/>
            <w:tcBorders>
              <w:bottom w:val="nil"/>
            </w:tcBorders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03" w:type="dxa"/>
            <w:tcBorders>
              <w:bottom w:val="nil"/>
            </w:tcBorders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Когалым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Снижение налоговых ставок в отношении объектов налогообложения, включенных в п. 2 ч. 2 ст. 406 НК РФ, с 2020 по 2023 год.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0D322E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Предоставление отсрочки по внесению арендной платы.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Отсрочка предоставлена 1 СПД.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Освобождение от внесения арендной платы.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Предоставление отсрочки внесения регулярных платежей по договорам купли-продажи недвижимого имущества, выкупленного в преимущественном порядке.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Отмена авансовых платежей по земельному налогу.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6650FB">
        <w:trPr>
          <w:trHeight w:val="750"/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Лангепас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на аренду жилых помещений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Оказана поддержка 25 СПД на сумму 2 940 000 р.</w:t>
            </w:r>
          </w:p>
        </w:tc>
      </w:tr>
      <w:tr w:rsidR="008C7454" w:rsidRPr="002440C6" w:rsidTr="006650FB">
        <w:trPr>
          <w:trHeight w:val="330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части затрат по приобретению оборудования и лицензионных программ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Оказана поддержка 4 СПД на сумму 706 000 р.</w:t>
            </w:r>
          </w:p>
        </w:tc>
      </w:tr>
      <w:tr w:rsidR="008C7454" w:rsidRPr="002440C6" w:rsidTr="006650FB">
        <w:trPr>
          <w:trHeight w:val="255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поддержка начинающих предпринимателей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Оказана поддержка 1 СПД на сумму 300 000 р.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Нефтеюганск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1.Возмещение части затрат на аренду нежилых помещений.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Обратилось 88 СПД, в отношении 23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положительное решение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объеме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360 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58,25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части затрат по предоставленным консалтинговым услугам.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5 СПД, в отношении 2 принято положительное решение в объеме 75 476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 на приобретение оборудования (основных средств) и лицензионных программных продуктов.</w:t>
            </w:r>
          </w:p>
        </w:tc>
        <w:tc>
          <w:tcPr>
            <w:tcW w:w="4536" w:type="dxa"/>
          </w:tcPr>
          <w:p w:rsidR="008C7454" w:rsidRPr="002440C6" w:rsidRDefault="00BB02E8" w:rsidP="00BB0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46 СПД, в отношении 10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286299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Возмещение части затрат, связанных с прохождением курсов повышения квалификации.</w:t>
            </w:r>
          </w:p>
        </w:tc>
        <w:tc>
          <w:tcPr>
            <w:tcW w:w="4536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2 принято положительное решение в объеме 20 000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Финансовая поддержка начинающих предпринимателей.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 СПД.</w:t>
            </w:r>
          </w:p>
        </w:tc>
      </w:tr>
      <w:tr w:rsidR="008C7454" w:rsidRPr="002440C6" w:rsidTr="00BF0B3D">
        <w:trPr>
          <w:trHeight w:val="1434"/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Пыть-Ях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дополнительных мер поддержки субъектам малого и среднего предпринимательства, отдельным категориям организаций и индивидуальных предпринимателей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Обратились 3 СПД. Оказана поддержка на сумму 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1 006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BF0B3D">
        <w:trPr>
          <w:trHeight w:val="300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субъектам малого и среднего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8C7454" w:rsidRPr="002440C6" w:rsidRDefault="008C7454" w:rsidP="002440C6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городе </w:t>
            </w:r>
            <w:proofErr w:type="spellStart"/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Пыть-Яхе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Обратились 20 СПД. О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казана поддержка на сумму 2 183 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37A61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руб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8C7454" w:rsidRPr="002440C6" w:rsidTr="00BF0B3D">
        <w:trPr>
          <w:trHeight w:val="2385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Принято решение о снижении ставки налога на имущество физических лиц, исходя из кадастровой стоимости, установленной в отношении некоторых объектов недвижимого имущества (в </w:t>
            </w:r>
            <w:proofErr w:type="spellStart"/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.: административно-деловые центры; торговые центры; нежилые помещения для размещения офисов, торговых объектов, объектов общественного питания и бытового обслуживания) с 2% до 1,5% на 2020 год, до 1,7% на 2021 год, с 2022 года и последующие годы - 2,0%.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рассмотрении в Думе города</w:t>
            </w:r>
          </w:p>
        </w:tc>
      </w:tr>
      <w:tr w:rsidR="008C7454" w:rsidRPr="002440C6" w:rsidTr="00BF0B3D">
        <w:trPr>
          <w:trHeight w:val="1396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 период пандемии вводится дополнительный понижающий коэффициент К2-7, применяемый при определении налогооблагаемой базы плательщиков ЕНВД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рассмотрении в Думе города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403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Югорск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На стадии согласования Соглашение с ДЭР ХМАО-Югры на выплату </w:t>
            </w:r>
            <w:proofErr w:type="gramStart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  <w:proofErr w:type="gramEnd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  на поддержку малого и среднего предпринимательства на условиях </w:t>
            </w:r>
            <w:proofErr w:type="spellStart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: бюджет округа - 2 295 200,00 рублей (88%), местный бюджет – 312 981,82 рублей (12%). Выплата субсидий предусмотрена по 2 направлениям: </w:t>
            </w:r>
          </w:p>
          <w:p w:rsidR="008C7454" w:rsidRPr="002440C6" w:rsidRDefault="008C7454" w:rsidP="002440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(финансовая  поддержка субъектов малого и среднего предпринимательства в </w:t>
            </w:r>
            <w:r w:rsidRPr="002440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виде возмещения фактически понесенных и документально подтвержденных затрат в 2020 году на </w:t>
            </w:r>
            <w:r w:rsidRPr="002440C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аренду (субаренду)</w:t>
            </w:r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 нежилых помещений, находящихся в коммерческой собственности) – 1 843 068,18 рублей;</w:t>
            </w:r>
            <w:proofErr w:type="gramEnd"/>
          </w:p>
          <w:p w:rsidR="008C7454" w:rsidRPr="002440C6" w:rsidRDefault="008C7454" w:rsidP="002440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(финансовая поддержка субъектов малого и среднего предпринимательства в виде возмещения фактически понесенных и документально подтвержденных затрат в 2020 году на </w:t>
            </w:r>
            <w:r w:rsidRPr="002440C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коммунальные услуги</w:t>
            </w:r>
            <w:r w:rsidRPr="002440C6">
              <w:rPr>
                <w:rFonts w:ascii="Times New Roman" w:hAnsi="Times New Roman" w:cs="Times New Roman"/>
                <w:sz w:val="28"/>
                <w:szCs w:val="28"/>
              </w:rPr>
              <w:t xml:space="preserve">) – 765 113,64 рублей. </w:t>
            </w: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eastAsia="Calibri" w:hAnsi="Times New Roman" w:cs="Times New Roman"/>
                <w:sz w:val="28"/>
                <w:szCs w:val="28"/>
              </w:rPr>
              <w:t>Порядок выплаты субсидий будет предусматривать компенсацию затрат:</w:t>
            </w: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eastAsia="Calibri" w:hAnsi="Times New Roman" w:cs="Times New Roman"/>
                <w:sz w:val="28"/>
                <w:szCs w:val="28"/>
              </w:rPr>
              <w:t>- по аренде в размере 50% от затрат, но не более 50 000,00 рублей на одного СМП;</w:t>
            </w: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eastAsia="Calibri" w:hAnsi="Times New Roman" w:cs="Times New Roman"/>
                <w:sz w:val="28"/>
                <w:szCs w:val="28"/>
              </w:rPr>
              <w:t>- по коммунальным услугам в размере 50% от затрат, но не более 25 000,00 рублей на одного СМП.</w:t>
            </w: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eastAsia="Calibri" w:hAnsi="Times New Roman" w:cs="Times New Roman"/>
                <w:sz w:val="28"/>
                <w:szCs w:val="28"/>
              </w:rPr>
              <w:t>В рамках дотации, выделенной из бюджета ХМАО-Югры, 3 000 000,00 рублей будет направлено на выплату заработной платы в размере 12 130,00 рублей.</w:t>
            </w: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7454" w:rsidRPr="002440C6" w:rsidRDefault="008C7454" w:rsidP="002440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0C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Категории получателей субсидий такие, что указаны выше в таблице, плюс дополнительно еще один код ОКВЭД 68.20.2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403" w:type="dxa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Мегион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поддержка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20 СПД, в отношении 11 принято положительное решение в объеме 2 285 758,56 руб.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40C6" w:rsidRPr="002440C6" w:rsidTr="00286299">
        <w:trPr>
          <w:tblCellSpacing w:w="0" w:type="dxa"/>
        </w:trPr>
        <w:tc>
          <w:tcPr>
            <w:tcW w:w="566" w:type="dxa"/>
            <w:tcBorders>
              <w:bottom w:val="nil"/>
            </w:tcBorders>
            <w:hideMark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403" w:type="dxa"/>
            <w:vMerge w:val="restart"/>
            <w:hideMark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Нижневартовск </w:t>
            </w:r>
          </w:p>
        </w:tc>
        <w:tc>
          <w:tcPr>
            <w:tcW w:w="6384" w:type="dxa"/>
            <w:vMerge w:val="restart"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Предоставление отсрочки внесения арендной платы за муниципальное имущество и земельные участки, за установку и эксплуатацию рекламных конструкций, регулярных платежей, предусмотренных договорами купли-продажи муниципального имущества</w:t>
            </w:r>
          </w:p>
        </w:tc>
        <w:tc>
          <w:tcPr>
            <w:tcW w:w="4536" w:type="dxa"/>
            <w:vMerge w:val="restart"/>
          </w:tcPr>
          <w:p w:rsidR="002440C6" w:rsidRPr="002440C6" w:rsidRDefault="007161A7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9</w:t>
            </w:r>
            <w:r w:rsidR="00E76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0C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из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торых </w:t>
            </w:r>
            <w:r w:rsidR="00E76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отозвали заявления, по </w:t>
            </w:r>
            <w:r w:rsidR="00E76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="002440C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нято положительное решение, по 9</w:t>
            </w:r>
            <w:r w:rsidR="002440C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ринято отрицательное решение, </w:t>
            </w:r>
            <w:r w:rsidR="00E76D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заявлений</w:t>
            </w:r>
            <w:r w:rsidR="002440C6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находятся на рассмотрении.</w:t>
            </w:r>
          </w:p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40C6" w:rsidRPr="002440C6" w:rsidTr="007933A5">
        <w:trPr>
          <w:trHeight w:val="322"/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vMerge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</w:tcPr>
          <w:p w:rsidR="002440C6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7933A5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Снижение налоговых ставок в отношении объектов налогообложения, включенных в п. 2 ч. 2 ст. 406 НК РФ: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01.01.2019 по 31.12.2020 – 0,5%.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7933A5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Снижение корректирующего коэффициента базовой доходности К</w:t>
            </w:r>
            <w:proofErr w:type="gramStart"/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ЕНВД в 2 раза для определенных сфер деятельности.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7933A5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Снижение ставки по земельному налогу в 2 раза для определенных сфер деятельности.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Нягань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Снижение налоговых ставок в отношении объектов налогообложения, включенных в п. 2 ч. 2 ст. 406 НК РФ: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01.01.2019 – 0,5%;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01.01.2020 – 0,7 %.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затрат на аренду коммерческой недвижимости.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</w:t>
            </w:r>
            <w:r w:rsidR="00BA4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3 045 572,79 руб. Обратилось 74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отношении 21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на сумму 3 045 572,79 руб. </w:t>
            </w:r>
          </w:p>
        </w:tc>
      </w:tr>
      <w:tr w:rsidR="00BB02E8" w:rsidRPr="002440C6" w:rsidTr="009925C4">
        <w:trPr>
          <w:tblCellSpacing w:w="0" w:type="dxa"/>
        </w:trPr>
        <w:tc>
          <w:tcPr>
            <w:tcW w:w="566" w:type="dxa"/>
            <w:vMerge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Возмещение части затрат субъектам МСП, осуществляющим деятельность в отраслях, пострадавших от распространения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инфекции, на аренду</w:t>
            </w:r>
          </w:p>
        </w:tc>
        <w:tc>
          <w:tcPr>
            <w:tcW w:w="4536" w:type="dxa"/>
          </w:tcPr>
          <w:p w:rsidR="00BB02E8" w:rsidRPr="002440C6" w:rsidRDefault="00BA448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7</w:t>
            </w:r>
            <w:r w:rsidR="00BB0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СПД.</w:t>
            </w:r>
          </w:p>
        </w:tc>
      </w:tr>
      <w:tr w:rsidR="00BB02E8" w:rsidRPr="002440C6" w:rsidTr="009925C4">
        <w:trPr>
          <w:tblCellSpacing w:w="0" w:type="dxa"/>
        </w:trPr>
        <w:tc>
          <w:tcPr>
            <w:tcW w:w="566" w:type="dxa"/>
            <w:vMerge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BB02E8" w:rsidRPr="002440C6" w:rsidRDefault="00BB02E8" w:rsidP="00BB0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Возмещение части затрат субъектам МСП, осуществляющим деятельность в отраслях, пострадавших от распространения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инфекции, на коммунальные услуги</w:t>
            </w:r>
          </w:p>
        </w:tc>
        <w:tc>
          <w:tcPr>
            <w:tcW w:w="4536" w:type="dxa"/>
          </w:tcPr>
          <w:p w:rsidR="00BB02E8" w:rsidRPr="002440C6" w:rsidRDefault="00BB02E8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Обратилось 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СПД.</w:t>
            </w:r>
          </w:p>
        </w:tc>
      </w:tr>
      <w:tr w:rsidR="008C7454" w:rsidRPr="002440C6" w:rsidTr="000E1219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приобретение оборудования.</w:t>
            </w:r>
          </w:p>
        </w:tc>
        <w:tc>
          <w:tcPr>
            <w:tcW w:w="4536" w:type="dxa"/>
          </w:tcPr>
          <w:p w:rsidR="008C7454" w:rsidRPr="002440C6" w:rsidRDefault="008C7454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1 401 436 руб. Обратилось 2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7 принято положительное решение на сумму 1 401 436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приобретение физкультурно-спортивных сооружений.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450 000 руб. Обратилось 2 СПД, в отношении которых принято положительное решение в объеме 450 000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аренду помещений частным детским садам.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1 114 010, 99 руб. Обратилось 3</w:t>
            </w:r>
            <w:r w:rsidR="00806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2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объеме 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коммунальные услуги.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340 989, 01 руб. Обратилось 9 СПД, в отношении 4 принято положительное решение в объеме 340 989, 01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затрат на приобретение НТО.</w:t>
            </w:r>
          </w:p>
        </w:tc>
        <w:tc>
          <w:tcPr>
            <w:tcW w:w="4536" w:type="dxa"/>
          </w:tcPr>
          <w:p w:rsidR="008C7454" w:rsidRPr="002440C6" w:rsidRDefault="008C7454" w:rsidP="000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287 006,59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Обратился 1 СПД.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Возмещение части затрат, связанных с началом предпринимательской деятельности.</w:t>
            </w:r>
          </w:p>
        </w:tc>
        <w:tc>
          <w:tcPr>
            <w:tcW w:w="4536" w:type="dxa"/>
          </w:tcPr>
          <w:p w:rsidR="008C7454" w:rsidRPr="002440C6" w:rsidRDefault="008C7454" w:rsidP="000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439 560 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44 коп. Обратилось 4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отношении 3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ложительное решение на сумму 439 560,44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Предоставление отсрочки по внесению арендной платы за земельные участки.</w:t>
            </w:r>
          </w:p>
        </w:tc>
        <w:tc>
          <w:tcPr>
            <w:tcW w:w="4536" w:type="dxa"/>
          </w:tcPr>
          <w:p w:rsidR="008C7454" w:rsidRPr="002440C6" w:rsidRDefault="00BB02E8" w:rsidP="00A3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72 СПД, в отношении 4</w:t>
            </w:r>
            <w:r w:rsidR="00A33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объеме 3 281 205, 12 руб.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Предоставление отсрочки внесения платы за размещение рекламных конструкций.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8C7454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Предоставление отсрочки внесения арендной платы за муниципальное имущество.</w:t>
            </w:r>
          </w:p>
        </w:tc>
        <w:tc>
          <w:tcPr>
            <w:tcW w:w="4536" w:type="dxa"/>
          </w:tcPr>
          <w:p w:rsidR="008C7454" w:rsidRPr="002440C6" w:rsidRDefault="00806DB8" w:rsidP="0080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4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921,63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BB02E8" w:rsidRPr="002440C6" w:rsidTr="003E286A">
        <w:trPr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Предоставление отсрочки внесения регулярных платежей, предусмотренных договорами купли-продажи муниципального имущества. </w:t>
            </w:r>
          </w:p>
        </w:tc>
        <w:tc>
          <w:tcPr>
            <w:tcW w:w="4536" w:type="dxa"/>
          </w:tcPr>
          <w:p w:rsidR="00BB02E8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Обратился 1 СПД,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которого принято положительное решение.</w:t>
            </w:r>
          </w:p>
        </w:tc>
      </w:tr>
      <w:tr w:rsidR="008C7454" w:rsidRPr="002440C6" w:rsidTr="00C10E70">
        <w:trPr>
          <w:trHeight w:val="1173"/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BB02E8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Освобождение от арендной платы за муниципальное имущество.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Обратился 1 СПД, в </w:t>
            </w:r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которого принято положитель</w:t>
            </w:r>
            <w:r w:rsidR="00806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решение в объеме 22 407,04 руб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rHeight w:val="2313"/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Покачи </w:t>
            </w: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Предоставление отсрочки по внесению арендной платы арендаторам муниципальных нежилых зданий, строений, помещений, земельных участков.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Заключены соглашения: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отсрочке – 6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уменьшении размера арендной платы – 1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освобождении от арендной платы - 2</w:t>
            </w:r>
          </w:p>
        </w:tc>
      </w:tr>
      <w:tr w:rsidR="008C7454" w:rsidRPr="002440C6" w:rsidTr="009925C4">
        <w:trPr>
          <w:trHeight w:val="915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Финансовая поддержка субъектов МСП, осуществляющих социально-значимые виды деятельности, в виде возмещения части затрат на аренду нежилых помещений.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14 СПД, в отношении 10 принято положительной решение в объеме 368 875 руб.</w:t>
            </w:r>
          </w:p>
        </w:tc>
      </w:tr>
      <w:tr w:rsidR="008C7454" w:rsidRPr="002440C6" w:rsidTr="00050A6A">
        <w:trPr>
          <w:trHeight w:val="415"/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  <w:right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Финансовая поддержка субъектов МСП, осуществляющих социально-значимые виды деятельности, в виде возмещения части затрат по приобретению оборудования (основных средств) и лицензионных программных продуктов.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C7454" w:rsidRPr="002440C6" w:rsidRDefault="00050A6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17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9 принято положительной решение в объеме 1 333 784 руб. </w:t>
            </w:r>
          </w:p>
        </w:tc>
      </w:tr>
      <w:tr w:rsidR="008C7454" w:rsidRPr="002440C6" w:rsidTr="00050A6A">
        <w:trPr>
          <w:trHeight w:val="415"/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Финансовая поддержка начинающих предпринимателей, в виде возмещения части затрат, связанных с началом предпринимательской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C7454" w:rsidRPr="002440C6" w:rsidRDefault="00050A6A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которых принято положительное решение в объеме 30 000 руб.</w:t>
            </w:r>
          </w:p>
        </w:tc>
      </w:tr>
      <w:tr w:rsidR="008C7454" w:rsidRPr="002440C6" w:rsidTr="007A2D36">
        <w:trPr>
          <w:trHeight w:val="915"/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Снижение налоговых ставок в отношении объектов налогообложения, включенных в п. 2 ч. 2 ст. 406 НК РФ (в проекте):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01.01.2017 – 1%;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01.01.2019 – 0,7%;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01.01.2020 – 1 %;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01.01.2021 – 1,3%;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01.01.2022 – 1,6%;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01.01.2023 – 2%.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7A2D36">
        <w:trPr>
          <w:trHeight w:val="915"/>
          <w:tblCellSpacing w:w="0" w:type="dxa"/>
        </w:trPr>
        <w:tc>
          <w:tcPr>
            <w:tcW w:w="566" w:type="dxa"/>
            <w:vMerge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Снижение корректирующего коэффициента базовой доходности К</w:t>
            </w:r>
            <w:proofErr w:type="gram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ЕНВД в размере 0,005 в отношении периода с 01.01.2020 по 30.06.2020 (в проекте).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Радужный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Финансовая поддержка субъектов МСП, осуществляющих социально-значимые виды деятельности.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оказать поддержку 15 СПД (бюджетные средства 2 400 000 руб.).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Финансовая поддержка начинающих предпринимателей.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оказать поддержку 1 СПД (бюджетные средства 300 000 руб.) Поступило 2 заявки</w:t>
            </w:r>
          </w:p>
        </w:tc>
      </w:tr>
      <w:tr w:rsidR="008C7454" w:rsidRPr="002440C6" w:rsidTr="00B61CD4">
        <w:trPr>
          <w:trHeight w:val="1470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Предоставление отсрочки по внесению арендной платы арендаторам муниципального имущества, снижение размера арендной платы, начисленной за период с 01.03.2020 по 31.12.2020.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B61CD4">
        <w:trPr>
          <w:trHeight w:val="375"/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размера налоговых ставок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1F3" w:rsidRPr="002440C6" w:rsidTr="00286299">
        <w:trPr>
          <w:tblCellSpacing w:w="0" w:type="dxa"/>
        </w:trPr>
        <w:tc>
          <w:tcPr>
            <w:tcW w:w="566" w:type="dxa"/>
            <w:tcBorders>
              <w:bottom w:val="nil"/>
            </w:tcBorders>
            <w:hideMark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403" w:type="dxa"/>
            <w:vMerge w:val="restart"/>
            <w:hideMark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Сургут </w:t>
            </w: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Снижение налоговых ставок в отношении объектов налогообложения, включенных в п. 2 ч. 2 ст. 406 НК РФ (в проекте):</w:t>
            </w: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01.01.2019 – 0,7%;</w:t>
            </w: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01.01.2021 – 1,5%.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1F3" w:rsidRPr="002440C6" w:rsidTr="00286299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Предоставление отсрочки по внесению арендной платы арендаторам муниципального имущества и земельных участков.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1F3" w:rsidRPr="002440C6" w:rsidTr="009701F3">
        <w:trPr>
          <w:tblCellSpacing w:w="0" w:type="dxa"/>
        </w:trPr>
        <w:tc>
          <w:tcPr>
            <w:tcW w:w="566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Установление льготы по земельному налогу  для СОНКО в размере 50%.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01F3" w:rsidRPr="002440C6" w:rsidTr="009701F3">
        <w:trPr>
          <w:tblCellSpacing w:w="0" w:type="dxa"/>
        </w:trPr>
        <w:tc>
          <w:tcPr>
            <w:tcW w:w="566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Финансовая поддержка субъектов МСП на создание </w:t>
            </w: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коворкинг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-центров, в виде возмещения части затрат на оборудование рабочих мест и помещения для проведения совещаний.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1 СПД.</w:t>
            </w:r>
          </w:p>
        </w:tc>
      </w:tr>
      <w:tr w:rsidR="009701F3" w:rsidRPr="002440C6" w:rsidTr="009701F3">
        <w:trPr>
          <w:tblCellSpacing w:w="0" w:type="dxa"/>
        </w:trPr>
        <w:tc>
          <w:tcPr>
            <w:tcW w:w="566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Финансовая поддержка субъектов МСП, осуществляющих социально-значимые виды деятельности, в виде возмещения части затрат по обязательной и добровольной сертификации (декларированию) продукции местных товаропроизводителей.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5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1 принято положительное решение в объеме 15 000 руб.</w:t>
            </w:r>
          </w:p>
        </w:tc>
      </w:tr>
      <w:tr w:rsidR="009701F3" w:rsidRPr="002440C6" w:rsidTr="009701F3">
        <w:trPr>
          <w:tblCellSpacing w:w="0" w:type="dxa"/>
        </w:trPr>
        <w:tc>
          <w:tcPr>
            <w:tcW w:w="566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Финансовая поддержка субъектов МСП, осуществляющих социально-значимые виды деятельности, деятельность в сфере социального предпринимательства, в виде возмещения части затрат по приобретению оборудования (основных средств) и лицензионных программных продуктов.</w:t>
            </w: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15</w:t>
            </w: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СПД, в отношении 30 принято положительное решение в объеме 5 922 432 руб.</w:t>
            </w:r>
          </w:p>
        </w:tc>
      </w:tr>
      <w:tr w:rsidR="009701F3" w:rsidRPr="002440C6" w:rsidTr="000D322E">
        <w:trPr>
          <w:trHeight w:val="1977"/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Финансовая поддержка субъектов МСП, осуществляющих социально-значимые виды деятельности, в виде возмещения части затрат на развитие товаропроводящей сети по реализации ремесленных товаров</w:t>
            </w:r>
          </w:p>
        </w:tc>
        <w:tc>
          <w:tcPr>
            <w:tcW w:w="4536" w:type="dxa"/>
          </w:tcPr>
          <w:p w:rsidR="009701F3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1 СПД.</w:t>
            </w:r>
          </w:p>
        </w:tc>
      </w:tr>
      <w:tr w:rsidR="008C7454" w:rsidRPr="002440C6" w:rsidTr="009701F3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top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Финансовая поддержка субъектов МСП, осуществляющих социально-значимые виды деятельности, в виде возмещения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ремесел.</w:t>
            </w:r>
          </w:p>
        </w:tc>
        <w:tc>
          <w:tcPr>
            <w:tcW w:w="4536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отношении 1 принято положительное решение в объеме 17 821,29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Финансовая поддержка субъектов МСП, осуществляющих социально-значимые виды деятельности, в виде возмещения части затрат, связанных с созданием и (или) развитием центров (групп) времяпрепровождения детей, и (или) дошкольных образовательных центров.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 СПД.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Финансовая поддержка субъектов МСП, осуществляющих социально-значимые виды деятельности, деятельность в сфере социального предпринимательства, в виде возмещения части затрат на аренду нежилых помещений.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C7454" w:rsidRPr="002440C6" w:rsidRDefault="009701F3" w:rsidP="0097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345 СПД, в отношении 75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оложительное решение в объеме 11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915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  <w:r w:rsid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,37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9701F3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Финансовая поддержка субъектов МСП, осуществляющих деятельность в сфере социального предпринимательства, в виде возмещения части затрат на реализацию программ по энергоснабжению, включая затраты на приобретение и внедрение инновационных технологий, оборудования и материалов, проведение на объектах энергетических обследований.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Финансовая поддержка субъектов МСП, осуществляющих деятельность в сфере социального предпринимательства, в виде возмещения части затрат, связанных со специальной оценкой условий труда.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Субсидия на финансовое обеспечение затрат, связанных с созданием и (или) обеспечением деятельности центров молодежного инновационного творчества.</w:t>
            </w:r>
          </w:p>
        </w:tc>
        <w:tc>
          <w:tcPr>
            <w:tcW w:w="4536" w:type="dxa"/>
          </w:tcPr>
          <w:p w:rsidR="008C7454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12 обращений, в отношении 6 принято положительное решение в объеме 1 900 000 руб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Возмещение части затрат инновационным компаниям, деятельность которых заключается в практическом применении (внедрении) результатов интеллектуальной деятельности.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Финансовая поддержка субъектов МСП, осуществляющих социально-значимые виды деятельности, осуществляющих деятельность в сфере социального предпринимательства, в виде возмещения части затрат по предоставленным консалтинговым услугам</w:t>
            </w:r>
          </w:p>
        </w:tc>
        <w:tc>
          <w:tcPr>
            <w:tcW w:w="4536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СПД, в отношении 10 принято положительное решение в объеме 700 000 руб.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 Финансовая поддержка субъектов МСП, осуществляющих социально-значимые виды деятельности, осуществляющих деятельность в сфере социального предпринимательства, в виде возмещения части затрат, связанных с прохождением курсов повышения квалификации.</w:t>
            </w:r>
          </w:p>
        </w:tc>
        <w:tc>
          <w:tcPr>
            <w:tcW w:w="4536" w:type="dxa"/>
          </w:tcPr>
          <w:p w:rsidR="008C7454" w:rsidRPr="002440C6" w:rsidRDefault="009701F3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32 СПД, в отношении 8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оложительное решение в объеме 80 00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  <w:tcBorders>
              <w:bottom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Финансовая поддержка начинающих предпринимателей в виде возмещения затрат, связанных с началом предпринимательской деятельности.</w:t>
            </w:r>
          </w:p>
        </w:tc>
        <w:tc>
          <w:tcPr>
            <w:tcW w:w="4536" w:type="dxa"/>
          </w:tcPr>
          <w:p w:rsidR="008C7454" w:rsidRPr="002440C6" w:rsidRDefault="002440C6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27 СПД, в отношении 10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жительное решение в объеме 1 500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 w:val="restart"/>
            <w:tcBorders>
              <w:top w:val="nil"/>
            </w:tcBorders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 Финансовая поддержка субъектов СМП в виде финансового обеспечения затрат на развитие деятельности в </w:t>
            </w: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несырьевых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отраслях экономики.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не поступало.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Финансовая поддержка субъектов СМП в виде возмещения части затрат, связанных с участием в </w:t>
            </w: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выставочно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-ярморочных мероприятиях.</w:t>
            </w:r>
          </w:p>
        </w:tc>
        <w:tc>
          <w:tcPr>
            <w:tcW w:w="4536" w:type="dxa"/>
          </w:tcPr>
          <w:p w:rsidR="008C7454" w:rsidRPr="002440C6" w:rsidRDefault="009701F3" w:rsidP="0097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 СПД, в отношении 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ложительное решение в объеме 203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Финансовая поддержка субъектов СМП в виде финансового обеспечения затрат на приобретение ККТ.</w:t>
            </w:r>
          </w:p>
        </w:tc>
        <w:tc>
          <w:tcPr>
            <w:tcW w:w="4536" w:type="dxa"/>
          </w:tcPr>
          <w:p w:rsidR="008C7454" w:rsidRPr="002440C6" w:rsidRDefault="009701F3" w:rsidP="0097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Обратилось 68 СПД, в отношении 30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ложительное решение в объеме 499 300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21. Финансовая поддержка субъектов МСП, осуществляющих социально-значимые виды деятельности, осуществляющих деятельность в сфере социального предпринимательства, в виде возмещения затрат на приобретение дезинфицирующих средств и средств индивидуальной защиты в целях снижения риска завоза и распространения новой </w:t>
            </w:r>
            <w:proofErr w:type="spellStart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инфекции.</w:t>
            </w:r>
          </w:p>
        </w:tc>
        <w:tc>
          <w:tcPr>
            <w:tcW w:w="4536" w:type="dxa"/>
          </w:tcPr>
          <w:p w:rsidR="008C7454" w:rsidRPr="002440C6" w:rsidRDefault="009701F3" w:rsidP="00970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Обратился 97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СПД, в отноше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46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принято положительное решение в объем</w:t>
            </w:r>
            <w:r w:rsidR="000E1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747 972,24</w:t>
            </w:r>
            <w:r w:rsidR="008C7454"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</w:t>
            </w: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3403" w:type="dxa"/>
            <w:vMerge w:val="restart"/>
            <w:hideMark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Урай 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Финансовая поддержка  на приобретение оборудования (основных средств), на возмещение арендной платы за пользование нежилыми помещениями.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2 790 720 руб.</w:t>
            </w: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454" w:rsidRPr="002440C6" w:rsidTr="006E575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Предоставление отсрочки по внесению арендной платы арендаторам муниципального имущества и земельных участков.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Мерой поддержки воспользовались 8 СПД.</w:t>
            </w:r>
          </w:p>
        </w:tc>
      </w:tr>
      <w:tr w:rsidR="008C7454" w:rsidRPr="002440C6" w:rsidTr="009925C4">
        <w:trPr>
          <w:tblCellSpacing w:w="0" w:type="dxa"/>
        </w:trPr>
        <w:tc>
          <w:tcPr>
            <w:tcW w:w="566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Освобождение от арендной платы за муниципальное имущество и земельные участки.</w:t>
            </w:r>
          </w:p>
        </w:tc>
        <w:tc>
          <w:tcPr>
            <w:tcW w:w="4536" w:type="dxa"/>
          </w:tcPr>
          <w:p w:rsidR="008C7454" w:rsidRPr="002440C6" w:rsidRDefault="008C7454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Мерой поддержки воспользовались 24 СПД.</w:t>
            </w:r>
          </w:p>
        </w:tc>
      </w:tr>
      <w:tr w:rsidR="007F1FFB" w:rsidRPr="002440C6" w:rsidTr="009925C4">
        <w:trPr>
          <w:tblCellSpacing w:w="0" w:type="dxa"/>
        </w:trPr>
        <w:tc>
          <w:tcPr>
            <w:tcW w:w="566" w:type="dxa"/>
            <w:vMerge w:val="restart"/>
            <w:hideMark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403" w:type="dxa"/>
            <w:vMerge w:val="restart"/>
            <w:hideMark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Ханты-Мансийск</w:t>
            </w:r>
          </w:p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Снижение налоговых ставок в отношении объектов налогообложения,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изложенных</w:t>
            </w:r>
            <w:r w:rsidRPr="00BB0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п. 2 ч. 2 ст. 406 НК РФ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 0,5%.</w:t>
            </w:r>
          </w:p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FFB" w:rsidRPr="002440C6" w:rsidTr="009925C4">
        <w:trPr>
          <w:tblCellSpacing w:w="0" w:type="dxa"/>
        </w:trPr>
        <w:tc>
          <w:tcPr>
            <w:tcW w:w="566" w:type="dxa"/>
            <w:vMerge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Возмещение части затрат на аренду нежилых помещений.</w:t>
            </w:r>
          </w:p>
        </w:tc>
        <w:tc>
          <w:tcPr>
            <w:tcW w:w="4536" w:type="dxa"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FFB" w:rsidRPr="002440C6" w:rsidTr="009925C4">
        <w:trPr>
          <w:tblCellSpacing w:w="0" w:type="dxa"/>
        </w:trPr>
        <w:tc>
          <w:tcPr>
            <w:tcW w:w="566" w:type="dxa"/>
            <w:vMerge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Возмещение части затрат на приобретение оборудования (основных средств) и лицензионных программных продуктов.</w:t>
            </w:r>
          </w:p>
        </w:tc>
        <w:tc>
          <w:tcPr>
            <w:tcW w:w="4536" w:type="dxa"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FFB" w:rsidRPr="002440C6" w:rsidTr="001001AB">
        <w:trPr>
          <w:tblCellSpacing w:w="0" w:type="dxa"/>
        </w:trPr>
        <w:tc>
          <w:tcPr>
            <w:tcW w:w="566" w:type="dxa"/>
            <w:vMerge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F1FFB" w:rsidRDefault="007F1FFB" w:rsidP="000F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Возмещение затрат по проведению дезинфекции нежилого помещения и для проведения дезинфекции нежилого помещения, предназначенного для осуществления предпринимательской деятельности.</w:t>
            </w:r>
          </w:p>
        </w:tc>
        <w:tc>
          <w:tcPr>
            <w:tcW w:w="4536" w:type="dxa"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FFB" w:rsidRPr="002440C6" w:rsidTr="009925C4">
        <w:trPr>
          <w:tblCellSpacing w:w="0" w:type="dxa"/>
        </w:trPr>
        <w:tc>
          <w:tcPr>
            <w:tcW w:w="566" w:type="dxa"/>
            <w:vMerge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vMerge/>
          </w:tcPr>
          <w:p w:rsidR="007F1FFB" w:rsidRPr="00BB02E8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7F1FFB" w:rsidRDefault="007F1FFB" w:rsidP="000F3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Возмещение части затрат на приобретение сырья, расходных материалов, необходимых для пошива гигиенических одноразовых масок.</w:t>
            </w:r>
          </w:p>
        </w:tc>
        <w:tc>
          <w:tcPr>
            <w:tcW w:w="4536" w:type="dxa"/>
          </w:tcPr>
          <w:p w:rsidR="007F1FFB" w:rsidRPr="002440C6" w:rsidRDefault="007F1FFB" w:rsidP="0024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0E70" w:rsidRPr="002440C6" w:rsidRDefault="00C10E70" w:rsidP="00244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8AE" w:rsidRPr="002440C6" w:rsidRDefault="00DC28AE" w:rsidP="00244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C28AE" w:rsidRPr="002440C6" w:rsidSect="006031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64A47"/>
    <w:multiLevelType w:val="hybridMultilevel"/>
    <w:tmpl w:val="852C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16C85"/>
    <w:multiLevelType w:val="hybridMultilevel"/>
    <w:tmpl w:val="852C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B3616"/>
    <w:multiLevelType w:val="hybridMultilevel"/>
    <w:tmpl w:val="2FEAA9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AC"/>
    <w:rsid w:val="0003592A"/>
    <w:rsid w:val="00045F75"/>
    <w:rsid w:val="00050A6A"/>
    <w:rsid w:val="000537AC"/>
    <w:rsid w:val="000D322E"/>
    <w:rsid w:val="000E1219"/>
    <w:rsid w:val="000F336E"/>
    <w:rsid w:val="0012019A"/>
    <w:rsid w:val="00137C10"/>
    <w:rsid w:val="0019160F"/>
    <w:rsid w:val="001A52A6"/>
    <w:rsid w:val="001B1FC1"/>
    <w:rsid w:val="002440C6"/>
    <w:rsid w:val="00286299"/>
    <w:rsid w:val="002E506E"/>
    <w:rsid w:val="002F0B2A"/>
    <w:rsid w:val="0030078D"/>
    <w:rsid w:val="00337A61"/>
    <w:rsid w:val="00361E3B"/>
    <w:rsid w:val="003E286A"/>
    <w:rsid w:val="00422B6E"/>
    <w:rsid w:val="00463EE6"/>
    <w:rsid w:val="004A3689"/>
    <w:rsid w:val="004C59B9"/>
    <w:rsid w:val="00500A4E"/>
    <w:rsid w:val="00564AE6"/>
    <w:rsid w:val="00566AB6"/>
    <w:rsid w:val="005A3D7B"/>
    <w:rsid w:val="005D660C"/>
    <w:rsid w:val="0060310C"/>
    <w:rsid w:val="0060401B"/>
    <w:rsid w:val="00661E76"/>
    <w:rsid w:val="006650FB"/>
    <w:rsid w:val="006657E5"/>
    <w:rsid w:val="0067542A"/>
    <w:rsid w:val="006A6B25"/>
    <w:rsid w:val="006A7682"/>
    <w:rsid w:val="006E5754"/>
    <w:rsid w:val="007161A7"/>
    <w:rsid w:val="00767E33"/>
    <w:rsid w:val="00775DC1"/>
    <w:rsid w:val="00786B0E"/>
    <w:rsid w:val="007933A5"/>
    <w:rsid w:val="007A2D36"/>
    <w:rsid w:val="007D53A7"/>
    <w:rsid w:val="007F1FFB"/>
    <w:rsid w:val="00806DB8"/>
    <w:rsid w:val="00836425"/>
    <w:rsid w:val="00837995"/>
    <w:rsid w:val="00853C1B"/>
    <w:rsid w:val="00870EEB"/>
    <w:rsid w:val="008C7454"/>
    <w:rsid w:val="00955F6B"/>
    <w:rsid w:val="009701F3"/>
    <w:rsid w:val="00986032"/>
    <w:rsid w:val="00991D11"/>
    <w:rsid w:val="009925C4"/>
    <w:rsid w:val="009A1607"/>
    <w:rsid w:val="00A111AC"/>
    <w:rsid w:val="00A12AFE"/>
    <w:rsid w:val="00A33F02"/>
    <w:rsid w:val="00A44A53"/>
    <w:rsid w:val="00A614A2"/>
    <w:rsid w:val="00AD1744"/>
    <w:rsid w:val="00AF5DD8"/>
    <w:rsid w:val="00B61CD4"/>
    <w:rsid w:val="00BA4486"/>
    <w:rsid w:val="00BB02E8"/>
    <w:rsid w:val="00BD1112"/>
    <w:rsid w:val="00BF0B3D"/>
    <w:rsid w:val="00C10E70"/>
    <w:rsid w:val="00C5140F"/>
    <w:rsid w:val="00C66591"/>
    <w:rsid w:val="00CB659E"/>
    <w:rsid w:val="00D2345D"/>
    <w:rsid w:val="00D4127A"/>
    <w:rsid w:val="00DC28AE"/>
    <w:rsid w:val="00E4729C"/>
    <w:rsid w:val="00E74BF6"/>
    <w:rsid w:val="00E76D91"/>
    <w:rsid w:val="00E95AFD"/>
    <w:rsid w:val="00F14F11"/>
    <w:rsid w:val="00FA0531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38FC"/>
    <w:pPr>
      <w:spacing w:after="0" w:line="240" w:lineRule="auto"/>
      <w:ind w:left="720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38FC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3921</Words>
  <Characters>22352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Мингажев Радмир Булатович</dc:creator>
  <cp:lastModifiedBy>Башмакова Оксана Анатольевна</cp:lastModifiedBy>
  <cp:revision>2</cp:revision>
  <dcterms:created xsi:type="dcterms:W3CDTF">2020-08-10T12:40:00Z</dcterms:created>
  <dcterms:modified xsi:type="dcterms:W3CDTF">2020-08-10T12:40:00Z</dcterms:modified>
</cp:coreProperties>
</file>